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93" w:rsidRPr="00993793" w:rsidRDefault="00993793" w:rsidP="009937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proofErr w:type="spellStart"/>
      <w:r w:rsidRPr="00993793">
        <w:rPr>
          <w:rFonts w:ascii="Times New Roman" w:hAnsi="Times New Roman" w:cs="Times New Roman"/>
          <w:sz w:val="28"/>
          <w:szCs w:val="28"/>
          <w:lang w:val="uk-UA"/>
        </w:rPr>
        <w:t>стейкхолдера</w:t>
      </w:r>
      <w:proofErr w:type="spellEnd"/>
    </w:p>
    <w:p w:rsidR="00993793" w:rsidRDefault="00993793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навчально-виховної роботи</w:t>
      </w:r>
    </w:p>
    <w:p w:rsidR="00362781" w:rsidRPr="00993793" w:rsidRDefault="00362781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Херсонської гімназії № 6 Херсонської міської ради,</w:t>
      </w:r>
    </w:p>
    <w:p w:rsidR="00993793" w:rsidRPr="00993793" w:rsidRDefault="00993793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>учителя німецької мови вищої категорії</w:t>
      </w:r>
      <w:r w:rsidR="0036278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93793" w:rsidRPr="00993793" w:rsidRDefault="00993793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>учителя-методиста</w:t>
      </w:r>
    </w:p>
    <w:p w:rsidR="00993793" w:rsidRDefault="00993793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3793">
        <w:rPr>
          <w:rFonts w:ascii="Times New Roman" w:hAnsi="Times New Roman" w:cs="Times New Roman"/>
          <w:sz w:val="28"/>
          <w:szCs w:val="28"/>
          <w:lang w:val="uk-UA"/>
        </w:rPr>
        <w:t>Радецької</w:t>
      </w:r>
      <w:proofErr w:type="spellEnd"/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 Ірини Валентинівни</w:t>
      </w:r>
    </w:p>
    <w:p w:rsidR="00993793" w:rsidRPr="00993793" w:rsidRDefault="00993793" w:rsidP="0099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793" w:rsidRDefault="00993793" w:rsidP="00993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Переглянуто </w:t>
      </w:r>
      <w:proofErr w:type="spellStart"/>
      <w:r w:rsidRPr="0099379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освітньо-професійної програми  «Середня освіта (мова і література німецька)» першого (бакалаврського) рівня вищої освіти за спеціальністю 014 Середня освіта спеціалізацією: 014.022 Німецька мова і література галузі знань 01 Освіта/Педагогіка Освітня кваліфікація: бакалавр середньої освіти, де чітко прописані мета придатність до працевлаштування випускників, загальні та фахові компетентності а також сформовані програмні результати навчання. </w:t>
      </w:r>
      <w:r w:rsidRPr="00362781">
        <w:rPr>
          <w:rFonts w:ascii="Times New Roman" w:hAnsi="Times New Roman" w:cs="Times New Roman"/>
          <w:sz w:val="28"/>
          <w:szCs w:val="28"/>
          <w:lang w:val="uk-UA"/>
        </w:rPr>
        <w:t xml:space="preserve">Водночас були внесені певні зміни у нові навчальні плани на 2021-2022 </w:t>
      </w:r>
      <w:proofErr w:type="spellStart"/>
      <w:r w:rsidRPr="0036278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62781">
        <w:rPr>
          <w:rFonts w:ascii="Times New Roman" w:hAnsi="Times New Roman" w:cs="Times New Roman"/>
          <w:sz w:val="28"/>
          <w:szCs w:val="28"/>
          <w:lang w:val="uk-UA"/>
        </w:rPr>
        <w:t>. що призвело до змін у структурі ОП, так змінено співвідношення ОК та ВК де більший відсоток віднесено на вибіркову компоненту (з 25% ВК збільшено до 37%).</w:t>
      </w:r>
    </w:p>
    <w:p w:rsidR="00993793" w:rsidRPr="00993793" w:rsidRDefault="00993793" w:rsidP="00993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</w:t>
      </w:r>
      <w:proofErr w:type="spellStart"/>
      <w:r w:rsidRPr="0099379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3793">
        <w:rPr>
          <w:rFonts w:ascii="Times New Roman" w:hAnsi="Times New Roman" w:cs="Times New Roman"/>
          <w:sz w:val="28"/>
          <w:szCs w:val="28"/>
          <w:lang w:val="uk-UA"/>
        </w:rPr>
        <w:t xml:space="preserve"> даної ОП заслуговує на затвердження.</w:t>
      </w:r>
    </w:p>
    <w:sectPr w:rsidR="00993793" w:rsidRPr="00993793" w:rsidSect="0084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93793"/>
    <w:rsid w:val="00362781"/>
    <w:rsid w:val="008453C3"/>
    <w:rsid w:val="0099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3</cp:revision>
  <dcterms:created xsi:type="dcterms:W3CDTF">2021-05-24T07:37:00Z</dcterms:created>
  <dcterms:modified xsi:type="dcterms:W3CDTF">2021-05-24T07:46:00Z</dcterms:modified>
</cp:coreProperties>
</file>